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  <w:lang w:val="en-US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电梯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改造大修采购需求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一、项目名称：郴州市第三人民医院电梯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改造大修工程</w:t>
      </w:r>
    </w:p>
    <w:p>
      <w:pPr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二、项目地址：郴州市健康路8号</w:t>
      </w:r>
    </w:p>
    <w:p>
      <w:pPr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三、电梯台数：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台（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1#、4# 2台电梯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360" w:lineRule="auto"/>
        <w:ind w:left="0" w:leftChars="0" w:right="-397" w:rightChars="-189" w:firstLine="640" w:firstLineChars="200"/>
        <w:textAlignment w:val="baseline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四、预算金额：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每台约8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16万元以下进行采购。</w:t>
      </w:r>
      <w:r>
        <w:rPr>
          <w:rFonts w:hint="eastAsia" w:ascii="仿宋" w:hAnsi="仿宋" w:eastAsia="仿宋" w:cs="仿宋"/>
          <w:sz w:val="32"/>
          <w:szCs w:val="32"/>
        </w:rPr>
        <w:t>采用全包形式（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按照国家相关标准和规定进行改造大修，通过改造降低电梯故障率，提升电梯安全系数，控制系统与新梯相同，满足国家新标准《TSG T7001-2009》检验规则，含系统升级改造及检验产生所有的费用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工程周期及质保</w:t>
      </w:r>
      <w:r>
        <w:rPr>
          <w:rFonts w:hint="eastAsia" w:ascii="仿宋" w:hAnsi="仿宋" w:eastAsia="仿宋" w:cs="仿宋"/>
          <w:sz w:val="32"/>
          <w:szCs w:val="32"/>
        </w:rPr>
        <w:t>期：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施工周期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合同签订后30天内完成，质保期1年。</w:t>
      </w:r>
    </w:p>
    <w:p>
      <w:pPr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六、付款方式：验收合格后付款95%（需提供特检院验收报告），质保期满后付5%余款。</w:t>
      </w:r>
    </w:p>
    <w:p>
      <w:pPr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、资质需求：</w:t>
      </w:r>
    </w:p>
    <w:p>
      <w:pPr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1、具有电梯安装与维修资质。</w:t>
      </w:r>
    </w:p>
    <w:p>
      <w:pPr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2、具有特种设备生产许可证，经市场监督管理局备案且具备丰富经验的维保单位，有医院电梯维保经验者优先。</w:t>
      </w:r>
    </w:p>
    <w:p>
      <w:pPr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</w:rPr>
        <w:t>涵盖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改造修理升级、</w:t>
      </w:r>
      <w:r>
        <w:rPr>
          <w:rFonts w:hint="eastAsia" w:ascii="仿宋" w:hAnsi="仿宋" w:eastAsia="仿宋" w:cs="仿宋"/>
          <w:sz w:val="32"/>
          <w:szCs w:val="32"/>
        </w:rPr>
        <w:t>定期维保、故障排除、部件更换等。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4、需提供 24 小时应急服务，及时响应，确保电梯安全稳定运行，随时保障医患正常使用。</w:t>
      </w:r>
    </w:p>
    <w:p>
      <w:pPr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5、供应商为更好了解电梯情况，可自行前往医院进行现场堪查，来往安全自行承担。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、现场议标需提供以下材料。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1、公司营业执照，此为证明公司合法经营的重要文件。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2、授权委托书，用于明确委托代理人的权限范围。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3、委托人身份证复印件，以核实委托人身份信息。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4、近 5 年无不良记录查询证明材料（含行政处罚），以便我院全面了解投标公司的信誉状况。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5、提供公司全部员工社保完税证明。</w:t>
      </w:r>
    </w:p>
    <w:p>
      <w:pPr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6、至少提供近三年（2024年4月）类似业绩合同一份。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九、配置功能要求</w:t>
      </w:r>
    </w:p>
    <w:tbl>
      <w:tblPr>
        <w:tblStyle w:val="10"/>
        <w:tblW w:w="9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2248"/>
        <w:gridCol w:w="65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44" w:type="dxa"/>
            <w:noWrap w:val="0"/>
            <w:vAlign w:val="top"/>
          </w:tcPr>
          <w:p>
            <w:pPr>
              <w:pStyle w:val="9"/>
              <w:spacing w:before="287" w:line="221" w:lineRule="auto"/>
              <w:ind w:left="85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序号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pStyle w:val="9"/>
              <w:spacing w:before="297" w:line="221" w:lineRule="auto"/>
              <w:ind w:left="691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功能名称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pStyle w:val="9"/>
              <w:spacing w:before="296" w:line="219" w:lineRule="auto"/>
              <w:ind w:left="2533"/>
              <w:rPr>
                <w:sz w:val="27"/>
                <w:szCs w:val="27"/>
              </w:rPr>
            </w:pPr>
            <w:r>
              <w:rPr>
                <w:spacing w:val="-13"/>
                <w:sz w:val="27"/>
                <w:szCs w:val="27"/>
              </w:rPr>
              <w:t>功</w:t>
            </w:r>
            <w:r>
              <w:rPr>
                <w:spacing w:val="42"/>
                <w:sz w:val="27"/>
                <w:szCs w:val="27"/>
              </w:rPr>
              <w:t xml:space="preserve"> </w:t>
            </w:r>
            <w:r>
              <w:rPr>
                <w:spacing w:val="-13"/>
                <w:sz w:val="27"/>
                <w:szCs w:val="27"/>
              </w:rPr>
              <w:t>能</w:t>
            </w:r>
            <w:r>
              <w:rPr>
                <w:spacing w:val="33"/>
                <w:sz w:val="27"/>
                <w:szCs w:val="27"/>
              </w:rPr>
              <w:t xml:space="preserve"> </w:t>
            </w:r>
            <w:r>
              <w:rPr>
                <w:spacing w:val="-13"/>
                <w:sz w:val="27"/>
                <w:szCs w:val="27"/>
              </w:rPr>
              <w:t>说</w:t>
            </w:r>
            <w:r>
              <w:rPr>
                <w:spacing w:val="56"/>
                <w:sz w:val="27"/>
                <w:szCs w:val="27"/>
              </w:rPr>
              <w:t xml:space="preserve"> </w:t>
            </w:r>
            <w:r>
              <w:rPr>
                <w:spacing w:val="-13"/>
                <w:sz w:val="27"/>
                <w:szCs w:val="27"/>
              </w:rPr>
              <w:t>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944" w:type="dxa"/>
            <w:noWrap w:val="0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4" w:lineRule="auto"/>
              <w:ind w:left="39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219" w:lineRule="auto"/>
              <w:ind w:left="361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防捣乱保护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pStyle w:val="9"/>
              <w:spacing w:before="281" w:line="410" w:lineRule="auto"/>
              <w:ind w:left="183" w:right="17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为避免空梯运行，电脑通过对载重量进行逻辑判断把</w:t>
            </w:r>
            <w:r>
              <w:rPr>
                <w:spacing w:val="9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不正常的指令作消号处理。此功能可避免恶作剧和错</w:t>
            </w:r>
          </w:p>
          <w:p>
            <w:pPr>
              <w:pStyle w:val="9"/>
              <w:spacing w:line="210" w:lineRule="auto"/>
              <w:ind w:left="14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误的轿内指令。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944" w:type="dxa"/>
            <w:noWrap w:val="0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9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2" w:lineRule="auto"/>
              <w:ind w:left="661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VIP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pStyle w:val="9"/>
              <w:spacing w:before="282" w:line="586" w:lineRule="exact"/>
              <w:ind w:left="183"/>
              <w:rPr>
                <w:sz w:val="27"/>
                <w:szCs w:val="27"/>
              </w:rPr>
            </w:pPr>
            <w:r>
              <w:rPr>
                <w:position w:val="24"/>
                <w:sz w:val="27"/>
                <w:szCs w:val="27"/>
              </w:rPr>
              <w:t>为所需的楼层分配较长的优先时间，以满足额外的客</w:t>
            </w:r>
          </w:p>
          <w:p>
            <w:pPr>
              <w:pStyle w:val="9"/>
              <w:spacing w:line="212" w:lineRule="auto"/>
              <w:ind w:left="113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流量。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944" w:type="dxa"/>
            <w:noWrap w:val="0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9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219" w:lineRule="auto"/>
              <w:ind w:left="371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关门等待取消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pStyle w:val="9"/>
              <w:spacing w:before="283" w:line="610" w:lineRule="exact"/>
              <w:ind w:left="183"/>
              <w:rPr>
                <w:sz w:val="27"/>
                <w:szCs w:val="27"/>
              </w:rPr>
            </w:pPr>
            <w:r>
              <w:rPr>
                <w:position w:val="26"/>
                <w:sz w:val="27"/>
                <w:szCs w:val="27"/>
              </w:rPr>
              <w:t>自动状态下，在门保持全开状态并且处于开门延时阶</w:t>
            </w:r>
          </w:p>
          <w:p>
            <w:pPr>
              <w:pStyle w:val="9"/>
              <w:spacing w:line="215" w:lineRule="auto"/>
              <w:ind w:left="13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段时，按关门按钮可立即执行提前关门。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944" w:type="dxa"/>
            <w:noWrap w:val="0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9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pStyle w:val="9"/>
              <w:spacing w:before="264" w:line="590" w:lineRule="exact"/>
              <w:ind w:left="141"/>
              <w:rPr>
                <w:sz w:val="27"/>
                <w:szCs w:val="27"/>
              </w:rPr>
            </w:pPr>
            <w:r>
              <w:rPr>
                <w:spacing w:val="3"/>
                <w:position w:val="24"/>
                <w:sz w:val="27"/>
                <w:szCs w:val="27"/>
              </w:rPr>
              <w:t>反向指令自动消</w:t>
            </w:r>
          </w:p>
          <w:p>
            <w:pPr>
              <w:pStyle w:val="9"/>
              <w:spacing w:line="219" w:lineRule="auto"/>
              <w:ind w:left="13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除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pStyle w:val="9"/>
              <w:spacing w:before="275" w:line="598" w:lineRule="exact"/>
              <w:ind w:left="183"/>
              <w:rPr>
                <w:sz w:val="27"/>
                <w:szCs w:val="27"/>
              </w:rPr>
            </w:pPr>
            <w:r>
              <w:rPr>
                <w:position w:val="25"/>
                <w:sz w:val="27"/>
                <w:szCs w:val="27"/>
              </w:rPr>
              <w:t>在向上或向下运行时，对于与当前运行方向相反的指</w:t>
            </w:r>
          </w:p>
          <w:p>
            <w:pPr>
              <w:pStyle w:val="9"/>
              <w:spacing w:line="218" w:lineRule="auto"/>
              <w:ind w:left="14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令可自动消除。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944" w:type="dxa"/>
            <w:noWrap w:val="0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182" w:lineRule="auto"/>
              <w:ind w:left="39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570" w:lineRule="exact"/>
              <w:ind w:left="131"/>
              <w:rPr>
                <w:sz w:val="27"/>
                <w:szCs w:val="27"/>
              </w:rPr>
            </w:pPr>
            <w:r>
              <w:rPr>
                <w:spacing w:val="-2"/>
                <w:position w:val="22"/>
                <w:sz w:val="27"/>
                <w:szCs w:val="27"/>
              </w:rPr>
              <w:t>轿厢关门延时保</w:t>
            </w:r>
          </w:p>
          <w:p>
            <w:pPr>
              <w:pStyle w:val="9"/>
              <w:spacing w:line="220" w:lineRule="auto"/>
              <w:ind w:left="11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护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pStyle w:val="9"/>
              <w:spacing w:before="263" w:line="414" w:lineRule="auto"/>
              <w:ind w:left="183" w:right="119" w:firstLine="12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当电梯开门时间由于外呼按钮被按住或其他因素而</w:t>
            </w:r>
            <w:r>
              <w:rPr>
                <w:spacing w:val="6"/>
                <w:sz w:val="27"/>
                <w:szCs w:val="27"/>
              </w:rPr>
              <w:t xml:space="preserve">  </w:t>
            </w:r>
            <w:r>
              <w:rPr>
                <w:spacing w:val="2"/>
                <w:sz w:val="27"/>
                <w:szCs w:val="27"/>
              </w:rPr>
              <w:t>超过预定时间时，电梯会强迫关门来应答其他信号。</w:t>
            </w:r>
            <w:r>
              <w:rPr>
                <w:spacing w:val="18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当电梯强迫关门重复几次仍未关紧，电梯将停止运转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并开门，内外呼信号会自动取消。当电梯监测到门已</w:t>
            </w:r>
          </w:p>
          <w:p>
            <w:pPr>
              <w:pStyle w:val="9"/>
              <w:spacing w:line="206" w:lineRule="auto"/>
              <w:ind w:left="14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正常关闭时，电梯恢复正常操作。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944" w:type="dxa"/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9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220" w:lineRule="auto"/>
              <w:ind w:left="361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轿厢开门保护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pStyle w:val="9"/>
              <w:spacing w:before="285" w:line="411" w:lineRule="auto"/>
              <w:ind w:left="183" w:right="172" w:firstLine="12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当电梯由于机械卡阻等原因导致不能开门到位超过</w:t>
            </w:r>
            <w:r>
              <w:rPr>
                <w:spacing w:val="4"/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</w:rPr>
              <w:t>预定时间时，内外呼信号会自动取消，驶向相邻层楼</w:t>
            </w:r>
          </w:p>
          <w:p>
            <w:pPr>
              <w:pStyle w:val="9"/>
              <w:spacing w:line="219" w:lineRule="auto"/>
              <w:ind w:left="13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开门并释放乘客。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944" w:type="dxa"/>
            <w:noWrap w:val="0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2" w:lineRule="auto"/>
              <w:ind w:left="39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220" w:lineRule="auto"/>
              <w:ind w:left="361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轿厢关门保护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pStyle w:val="9"/>
              <w:spacing w:before="275" w:line="420" w:lineRule="auto"/>
              <w:ind w:left="183" w:right="165" w:firstLine="12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当电梯由于机械卡阻等原因导致不能开门到位超过</w:t>
            </w:r>
            <w:r>
              <w:rPr>
                <w:spacing w:val="4"/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</w:rPr>
              <w:t>预定时间，电梯重复三次关门后，未侦测到门关闭信</w:t>
            </w:r>
            <w:r>
              <w:rPr>
                <w:spacing w:val="17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号，电梯会自动进入保护状态，当电梯监测到门已正</w:t>
            </w:r>
          </w:p>
          <w:p>
            <w:pPr>
              <w:pStyle w:val="9"/>
              <w:spacing w:line="208" w:lineRule="auto"/>
              <w:ind w:left="15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常关闭时，电梯将恢复正常操作。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944" w:type="dxa"/>
            <w:noWrap w:val="0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183" w:lineRule="auto"/>
              <w:ind w:left="394"/>
            </w:pPr>
            <w:r>
              <w:t>8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219" w:lineRule="auto"/>
              <w:ind w:left="340"/>
            </w:pPr>
            <w:r>
              <w:rPr>
                <w:spacing w:val="2"/>
              </w:rPr>
              <w:t>满载直驶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pStyle w:val="9"/>
              <w:spacing w:before="277" w:line="395" w:lineRule="auto"/>
              <w:ind w:left="83" w:right="72"/>
              <w:jc w:val="both"/>
            </w:pPr>
            <w:r>
              <w:t>当轿厢内载荷达到满载预设值时，即进入满载直驶状</w:t>
            </w:r>
            <w:r>
              <w:rPr>
                <w:spacing w:val="10"/>
              </w:rPr>
              <w:t xml:space="preserve"> </w:t>
            </w:r>
            <w:r>
              <w:t>态，电梯将不再应答厅外召唤，点亮厅外显示的满载</w:t>
            </w:r>
          </w:p>
          <w:p>
            <w:pPr>
              <w:pStyle w:val="9"/>
              <w:spacing w:line="218" w:lineRule="auto"/>
              <w:ind w:left="113"/>
            </w:pPr>
            <w:r>
              <w:t>灯，并直接响应轿内指令直达指定楼层。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944" w:type="dxa"/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183" w:lineRule="auto"/>
              <w:ind w:left="394"/>
            </w:pPr>
            <w:r>
              <w:t>9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220" w:lineRule="auto"/>
              <w:ind w:left="550"/>
            </w:pPr>
            <w:r>
              <w:rPr>
                <w:spacing w:val="3"/>
              </w:rPr>
              <w:t>停梯开关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pStyle w:val="9"/>
              <w:spacing w:before="240" w:line="394" w:lineRule="auto"/>
              <w:ind w:left="83" w:right="13" w:firstLine="69"/>
              <w:jc w:val="both"/>
            </w:pPr>
            <w:r>
              <w:t xml:space="preserve">即驻停开关，当设置在指定楼层的钥匙开关动作后， </w:t>
            </w:r>
            <w:r>
              <w:rPr>
                <w:spacing w:val="1"/>
              </w:rPr>
              <w:t>电梯将在应答完所有指令后返回指定层楼，同时将启</w:t>
            </w:r>
            <w:r>
              <w:rPr>
                <w:spacing w:val="16"/>
              </w:rPr>
              <w:t xml:space="preserve"> </w:t>
            </w:r>
            <w:r>
              <w:t>用节能模式，切断轿内照明并点亮厅外停梯开关指示</w:t>
            </w:r>
          </w:p>
          <w:p>
            <w:pPr>
              <w:pStyle w:val="9"/>
              <w:spacing w:line="220" w:lineRule="auto"/>
              <w:ind w:left="83"/>
            </w:pPr>
            <w:r>
              <w:rPr>
                <w:spacing w:val="-1"/>
              </w:rPr>
              <w:t>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944" w:type="dxa"/>
            <w:noWrap w:val="0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184" w:lineRule="auto"/>
              <w:ind w:left="324"/>
            </w:pPr>
            <w:r>
              <w:rPr>
                <w:spacing w:val="-8"/>
              </w:rPr>
              <w:t>10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220" w:lineRule="auto"/>
              <w:ind w:left="710"/>
            </w:pPr>
            <w:r>
              <w:rPr>
                <w:spacing w:val="3"/>
              </w:rPr>
              <w:t>自动泊梯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pStyle w:val="9"/>
              <w:spacing w:before="265" w:line="399" w:lineRule="auto"/>
              <w:ind w:left="222" w:right="14" w:hanging="69"/>
              <w:jc w:val="both"/>
            </w:pPr>
            <w:r>
              <w:t>群控组内电梯在大楼内所有电梯均处于空闲状态</w:t>
            </w:r>
            <w:r>
              <w:rPr>
                <w:spacing w:val="-1"/>
              </w:rPr>
              <w:t>时：</w:t>
            </w:r>
            <w:r>
              <w:t xml:space="preserve"> 会自动停泊于大楼的不同层楼以提高电梯组对召唤</w:t>
            </w:r>
          </w:p>
          <w:p>
            <w:pPr>
              <w:pStyle w:val="9"/>
              <w:spacing w:line="213" w:lineRule="auto"/>
              <w:ind w:left="133"/>
            </w:pPr>
            <w:r>
              <w:t>的响应速度。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944" w:type="dxa"/>
            <w:noWrap w:val="0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184" w:lineRule="auto"/>
              <w:ind w:left="324"/>
            </w:pPr>
            <w:r>
              <w:rPr>
                <w:spacing w:val="-8"/>
              </w:rPr>
              <w:t>11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219" w:lineRule="auto"/>
              <w:ind w:left="690"/>
            </w:pPr>
            <w:r>
              <w:rPr>
                <w:spacing w:val="3"/>
              </w:rPr>
              <w:t>全集选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pStyle w:val="9"/>
              <w:spacing w:before="254" w:line="399" w:lineRule="auto"/>
              <w:ind w:left="83" w:right="63"/>
              <w:jc w:val="both"/>
            </w:pPr>
            <w:r>
              <w:rPr>
                <w:spacing w:val="1"/>
              </w:rPr>
              <w:t>电梯对大楼内上、下召唤信号、轿内选层指</w:t>
            </w:r>
            <w:r>
              <w:t>令及各种 信号进行综合分析判断后，将自动优选与电梯运行方</w:t>
            </w:r>
          </w:p>
          <w:p>
            <w:pPr>
              <w:pStyle w:val="9"/>
              <w:spacing w:line="214" w:lineRule="auto"/>
              <w:ind w:left="143"/>
            </w:pPr>
            <w:r>
              <w:t>向一致的信号进行依次应答。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44" w:type="dxa"/>
            <w:noWrap w:val="0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184" w:lineRule="auto"/>
              <w:ind w:left="324"/>
            </w:pPr>
            <w:r>
              <w:rPr>
                <w:spacing w:val="-8"/>
              </w:rPr>
              <w:t>12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222" w:lineRule="auto"/>
              <w:ind w:left="690"/>
            </w:pPr>
            <w:r>
              <w:rPr>
                <w:spacing w:val="-6"/>
              </w:rPr>
              <w:t>基</w:t>
            </w:r>
            <w:r>
              <w:rPr>
                <w:spacing w:val="19"/>
              </w:rPr>
              <w:t xml:space="preserve">  </w:t>
            </w:r>
            <w:r>
              <w:rPr>
                <w:spacing w:val="-6"/>
              </w:rPr>
              <w:t>站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pStyle w:val="9"/>
              <w:spacing w:before="267" w:line="402" w:lineRule="auto"/>
              <w:ind w:left="83" w:right="67"/>
              <w:jc w:val="both"/>
            </w:pPr>
            <w:r>
              <w:t>单台电梯时，可根据大楼实际需求设定运行基站，在</w:t>
            </w:r>
            <w:r>
              <w:rPr>
                <w:spacing w:val="14"/>
              </w:rPr>
              <w:t xml:space="preserve"> </w:t>
            </w:r>
            <w:r>
              <w:t>预定时间内如果没有召唤或指令登记，轿厢将自动返</w:t>
            </w:r>
            <w:r>
              <w:rPr>
                <w:spacing w:val="8"/>
              </w:rPr>
              <w:t xml:space="preserve"> </w:t>
            </w:r>
            <w:r>
              <w:t>回基站，关门待机，基站一般设在交通流量大的楼层</w:t>
            </w:r>
          </w:p>
          <w:p>
            <w:pPr>
              <w:pStyle w:val="9"/>
              <w:spacing w:line="205" w:lineRule="auto"/>
              <w:ind w:left="123"/>
            </w:pPr>
            <w:r>
              <w:t>或一楼大厅。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44" w:type="dxa"/>
            <w:noWrap w:val="0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164" w:lineRule="auto"/>
              <w:ind w:left="324"/>
            </w:pPr>
            <w:r>
              <w:rPr>
                <w:spacing w:val="-8"/>
              </w:rPr>
              <w:t>13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pStyle w:val="9"/>
              <w:spacing w:before="248" w:line="219" w:lineRule="auto"/>
              <w:ind w:left="550"/>
            </w:pPr>
            <w:r>
              <w:rPr>
                <w:spacing w:val="2"/>
              </w:rPr>
              <w:t>轿顶检修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pStyle w:val="9"/>
              <w:spacing w:before="267" w:line="212" w:lineRule="auto"/>
              <w:ind w:left="133"/>
            </w:pPr>
            <w:r>
              <w:t>电梯轿顶设有检修箱，使检修维护更为安全快捷。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944" w:type="dxa"/>
            <w:noWrap w:val="0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184" w:lineRule="auto"/>
              <w:ind w:left="324"/>
            </w:pPr>
            <w:r>
              <w:rPr>
                <w:spacing w:val="-8"/>
              </w:rPr>
              <w:t>14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pStyle w:val="9"/>
              <w:spacing w:before="288" w:line="591" w:lineRule="exact"/>
              <w:ind w:left="130"/>
            </w:pPr>
            <w:r>
              <w:rPr>
                <w:spacing w:val="1"/>
                <w:position w:val="23"/>
              </w:rPr>
              <w:t>机房紧急电动运</w:t>
            </w:r>
          </w:p>
          <w:p>
            <w:pPr>
              <w:pStyle w:val="9"/>
              <w:spacing w:before="1" w:line="210" w:lineRule="auto"/>
              <w:ind w:left="110"/>
            </w:pPr>
            <w:r>
              <w:rPr>
                <w:spacing w:val="6"/>
              </w:rPr>
              <w:t>行操作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pStyle w:val="9"/>
              <w:spacing w:before="268" w:line="601" w:lineRule="exact"/>
              <w:ind w:left="83"/>
            </w:pPr>
            <w:r>
              <w:rPr>
                <w:position w:val="24"/>
              </w:rPr>
              <w:t>电梯机房的控制柜内设有紧急电动操作装置，可用紧</w:t>
            </w:r>
          </w:p>
          <w:p>
            <w:pPr>
              <w:pStyle w:val="9"/>
              <w:spacing w:line="217" w:lineRule="auto"/>
              <w:ind w:left="133"/>
            </w:pPr>
            <w:r>
              <w:t>急情况时的救援。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944" w:type="dxa"/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184" w:lineRule="auto"/>
              <w:ind w:left="324"/>
            </w:pPr>
            <w:r>
              <w:rPr>
                <w:spacing w:val="-8"/>
              </w:rPr>
              <w:t>15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611" w:lineRule="exact"/>
              <w:ind w:left="130"/>
            </w:pPr>
            <w:r>
              <w:rPr>
                <w:spacing w:val="6"/>
                <w:position w:val="25"/>
              </w:rPr>
              <w:t>轿内照明风扇自</w:t>
            </w:r>
          </w:p>
          <w:p>
            <w:pPr>
              <w:pStyle w:val="9"/>
              <w:spacing w:line="220" w:lineRule="auto"/>
              <w:ind w:left="110"/>
            </w:pPr>
            <w:r>
              <w:rPr>
                <w:spacing w:val="8"/>
              </w:rPr>
              <w:t>动控制</w:t>
            </w:r>
          </w:p>
        </w:tc>
        <w:tc>
          <w:tcPr>
            <w:tcW w:w="6588" w:type="dxa"/>
            <w:noWrap w:val="0"/>
            <w:vAlign w:val="top"/>
          </w:tcPr>
          <w:p>
            <w:pPr>
              <w:pStyle w:val="9"/>
              <w:spacing w:before="268" w:line="404" w:lineRule="auto"/>
              <w:ind w:left="83" w:right="62"/>
              <w:jc w:val="both"/>
            </w:pPr>
            <w:r>
              <w:rPr>
                <w:spacing w:val="1"/>
              </w:rPr>
              <w:t>在没有接到任何操作指令的情况下，电梯在关</w:t>
            </w:r>
            <w:r>
              <w:t>门后的 预定时间内，将进入节能模式，关闭轿内的照明和风</w:t>
            </w:r>
          </w:p>
          <w:p>
            <w:pPr>
              <w:pStyle w:val="9"/>
              <w:spacing w:line="221" w:lineRule="auto"/>
              <w:ind w:left="113"/>
            </w:pPr>
            <w:r>
              <w:t>扇</w:t>
            </w:r>
          </w:p>
        </w:tc>
      </w:tr>
    </w:tbl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10"/>
        <w:tblW w:w="9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2238"/>
        <w:gridCol w:w="66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944" w:type="dxa"/>
            <w:noWrap w:val="0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184" w:lineRule="auto"/>
              <w:ind w:left="325"/>
              <w:rPr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16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220" w:lineRule="auto"/>
              <w:ind w:left="111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超载保护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86" w:line="414" w:lineRule="auto"/>
              <w:ind w:left="193" w:right="18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当轿厢的载重量超出额定允许的载重时，超载蜂鸣器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会鸣响以提示超载。此时显示超载，轿厢不关门，电</w:t>
            </w:r>
          </w:p>
          <w:p>
            <w:pPr>
              <w:pStyle w:val="9"/>
              <w:spacing w:line="220" w:lineRule="auto"/>
              <w:ind w:left="14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梯不能起动。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944" w:type="dxa"/>
            <w:noWrap w:val="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184" w:lineRule="auto"/>
              <w:ind w:left="325"/>
              <w:rPr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17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219" w:lineRule="auto"/>
              <w:ind w:left="111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开、关门按钮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70" w:line="611" w:lineRule="exact"/>
              <w:ind w:left="193"/>
              <w:rPr>
                <w:sz w:val="27"/>
                <w:szCs w:val="27"/>
              </w:rPr>
            </w:pPr>
            <w:r>
              <w:rPr>
                <w:spacing w:val="1"/>
                <w:position w:val="26"/>
                <w:sz w:val="27"/>
                <w:szCs w:val="27"/>
              </w:rPr>
              <w:t>电梯轿厢操纵面板上设有控制开关门的微动按钮，以</w:t>
            </w:r>
          </w:p>
          <w:p>
            <w:pPr>
              <w:pStyle w:val="9"/>
              <w:spacing w:before="1" w:line="209" w:lineRule="auto"/>
              <w:ind w:left="14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方便乘客根据需要灵活掌握开关门的时间。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944" w:type="dxa"/>
            <w:noWrap w:val="0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4" w:lineRule="auto"/>
              <w:ind w:left="325"/>
              <w:rPr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18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219" w:lineRule="auto"/>
              <w:ind w:left="111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开、关门按钮灯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82" w:line="561" w:lineRule="exact"/>
              <w:ind w:left="193"/>
              <w:rPr>
                <w:sz w:val="27"/>
                <w:szCs w:val="27"/>
              </w:rPr>
            </w:pPr>
            <w:r>
              <w:rPr>
                <w:position w:val="22"/>
                <w:sz w:val="27"/>
                <w:szCs w:val="27"/>
              </w:rPr>
              <w:t>按下开、关门按钮的同时将点亮按钮灯以提示成功应</w:t>
            </w:r>
          </w:p>
          <w:p>
            <w:pPr>
              <w:pStyle w:val="9"/>
              <w:spacing w:line="220" w:lineRule="auto"/>
              <w:ind w:left="113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答。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44" w:type="dxa"/>
            <w:noWrap w:val="0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69" w:lineRule="auto"/>
              <w:ind w:left="325"/>
              <w:rPr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19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pStyle w:val="9"/>
              <w:spacing w:before="284" w:line="216" w:lineRule="auto"/>
              <w:ind w:left="111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轿厢内紧急照明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84" w:line="216" w:lineRule="auto"/>
              <w:ind w:left="14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在轿内设置的紧急照明装置，停电时启用。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944" w:type="dxa"/>
            <w:noWrap w:val="0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5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20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590" w:lineRule="exact"/>
              <w:ind w:left="121"/>
              <w:rPr>
                <w:sz w:val="27"/>
                <w:szCs w:val="27"/>
              </w:rPr>
            </w:pPr>
            <w:r>
              <w:rPr>
                <w:spacing w:val="1"/>
                <w:position w:val="24"/>
                <w:sz w:val="27"/>
                <w:szCs w:val="27"/>
              </w:rPr>
              <w:t>厅、轿门时间分</w:t>
            </w:r>
          </w:p>
          <w:p>
            <w:pPr>
              <w:pStyle w:val="9"/>
              <w:spacing w:line="220" w:lineRule="auto"/>
              <w:ind w:left="111"/>
              <w:rPr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别控制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51" w:line="413" w:lineRule="auto"/>
              <w:ind w:left="193" w:right="182" w:firstLine="13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经过统计由厅外召唤引起的开门等待时间会比由轿</w:t>
            </w:r>
            <w:r>
              <w:rPr>
                <w:spacing w:val="4"/>
                <w:sz w:val="27"/>
                <w:szCs w:val="27"/>
              </w:rPr>
              <w:t xml:space="preserve">  </w:t>
            </w:r>
            <w:r>
              <w:rPr>
                <w:spacing w:val="1"/>
                <w:sz w:val="27"/>
                <w:szCs w:val="27"/>
              </w:rPr>
              <w:t>内指令引起的开门等待时间要长，此功能通过独</w:t>
            </w:r>
            <w:r>
              <w:rPr>
                <w:sz w:val="27"/>
                <w:szCs w:val="27"/>
              </w:rPr>
              <w:t>立调 整电梯在响应召唤和指令时的开门保持时间，来提高</w:t>
            </w:r>
          </w:p>
          <w:p>
            <w:pPr>
              <w:pStyle w:val="9"/>
              <w:spacing w:line="219" w:lineRule="auto"/>
              <w:ind w:left="14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整体的运行效率。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944" w:type="dxa"/>
            <w:noWrap w:val="0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184" w:lineRule="auto"/>
              <w:ind w:left="325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21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pStyle w:val="9"/>
              <w:spacing w:before="275" w:line="591" w:lineRule="exact"/>
              <w:ind w:left="121"/>
              <w:rPr>
                <w:sz w:val="27"/>
                <w:szCs w:val="27"/>
              </w:rPr>
            </w:pPr>
            <w:r>
              <w:rPr>
                <w:spacing w:val="4"/>
                <w:position w:val="24"/>
                <w:sz w:val="27"/>
                <w:szCs w:val="27"/>
              </w:rPr>
              <w:t>厅外及轿内方向</w:t>
            </w:r>
          </w:p>
          <w:p>
            <w:pPr>
              <w:pStyle w:val="9"/>
              <w:spacing w:line="220" w:lineRule="auto"/>
              <w:ind w:left="111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灯提示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55" w:line="620" w:lineRule="exact"/>
              <w:ind w:left="193"/>
              <w:rPr>
                <w:sz w:val="27"/>
                <w:szCs w:val="27"/>
              </w:rPr>
            </w:pPr>
            <w:r>
              <w:rPr>
                <w:spacing w:val="1"/>
                <w:position w:val="26"/>
                <w:sz w:val="27"/>
                <w:szCs w:val="27"/>
              </w:rPr>
              <w:t>为方便乘客了解电梯的运行方向，在轿内操纵面</w:t>
            </w:r>
            <w:r>
              <w:rPr>
                <w:position w:val="26"/>
                <w:sz w:val="27"/>
                <w:szCs w:val="27"/>
              </w:rPr>
              <w:t>板和</w:t>
            </w:r>
          </w:p>
          <w:p>
            <w:pPr>
              <w:pStyle w:val="9"/>
              <w:spacing w:line="214" w:lineRule="auto"/>
              <w:ind w:left="14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厅外召唤面板上有箭头状指示灯提示运行方向。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944" w:type="dxa"/>
            <w:noWrap w:val="0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5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22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592" w:lineRule="exact"/>
              <w:ind w:left="111"/>
              <w:rPr>
                <w:sz w:val="27"/>
                <w:szCs w:val="27"/>
              </w:rPr>
            </w:pPr>
            <w:r>
              <w:rPr>
                <w:spacing w:val="4"/>
                <w:position w:val="24"/>
                <w:sz w:val="27"/>
                <w:szCs w:val="27"/>
              </w:rPr>
              <w:t>数字大厅/轿内</w:t>
            </w:r>
          </w:p>
          <w:p>
            <w:pPr>
              <w:pStyle w:val="9"/>
              <w:spacing w:before="1" w:line="220" w:lineRule="auto"/>
              <w:ind w:left="111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显示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56" w:line="421" w:lineRule="auto"/>
              <w:ind w:left="193" w:right="190" w:firstLine="139"/>
              <w:jc w:val="both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 xml:space="preserve">在轿内的操纵面板及每层楼的大厅召唤盒上随时用 </w:t>
            </w:r>
            <w:r>
              <w:rPr>
                <w:sz w:val="27"/>
                <w:szCs w:val="27"/>
              </w:rPr>
              <w:t>十六段数码显示电梯所在层站，以方便乘客了解电梯</w:t>
            </w:r>
          </w:p>
          <w:p>
            <w:pPr>
              <w:pStyle w:val="9"/>
              <w:spacing w:before="1" w:line="205" w:lineRule="auto"/>
              <w:ind w:left="16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当前运行位置。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944" w:type="dxa"/>
            <w:noWrap w:val="0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5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23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220" w:lineRule="auto"/>
              <w:ind w:left="111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轿厢警铃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1" w:line="218" w:lineRule="auto"/>
              <w:ind w:left="269" w:leftChars="128" w:firstLine="0" w:firstLineChars="0"/>
              <w:rPr>
                <w:sz w:val="27"/>
                <w:szCs w:val="27"/>
              </w:rPr>
            </w:pPr>
            <w:r>
              <w:rPr>
                <w:position w:val="25"/>
                <w:sz w:val="27"/>
                <w:szCs w:val="27"/>
              </w:rPr>
              <w:t>供在特殊情况下乘客通过按动轿厢内报警按钮，及时</w:t>
            </w:r>
            <w:r>
              <w:rPr>
                <w:spacing w:val="-1"/>
                <w:sz w:val="27"/>
                <w:szCs w:val="27"/>
              </w:rPr>
              <w:t>通知外界。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944" w:type="dxa"/>
            <w:noWrap w:val="0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5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24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589" w:lineRule="exact"/>
              <w:ind w:left="111"/>
              <w:rPr>
                <w:sz w:val="27"/>
                <w:szCs w:val="27"/>
              </w:rPr>
            </w:pPr>
            <w:r>
              <w:rPr>
                <w:spacing w:val="1"/>
                <w:position w:val="24"/>
                <w:sz w:val="27"/>
                <w:szCs w:val="27"/>
              </w:rPr>
              <w:t>驱动设备过热保</w:t>
            </w:r>
          </w:p>
          <w:p>
            <w:pPr>
              <w:pStyle w:val="9"/>
              <w:spacing w:line="220" w:lineRule="auto"/>
              <w:ind w:left="11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护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68" w:line="600" w:lineRule="exact"/>
              <w:ind w:left="193"/>
              <w:rPr>
                <w:sz w:val="27"/>
                <w:szCs w:val="27"/>
              </w:rPr>
            </w:pPr>
            <w:r>
              <w:rPr>
                <w:position w:val="25"/>
                <w:sz w:val="27"/>
                <w:szCs w:val="27"/>
              </w:rPr>
              <w:t>由于机房温度过高或运行发热，电动机温度超过预设</w:t>
            </w:r>
          </w:p>
          <w:p>
            <w:pPr>
              <w:pStyle w:val="9"/>
              <w:spacing w:line="219" w:lineRule="auto"/>
              <w:ind w:left="19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值时，电梯将自动进入保护状态。电梯就近停靠，开</w:t>
            </w:r>
          </w:p>
          <w:p>
            <w:pPr>
              <w:pStyle w:val="9"/>
              <w:spacing w:before="289" w:line="651" w:lineRule="exact"/>
              <w:ind w:left="333"/>
              <w:rPr>
                <w:sz w:val="27"/>
                <w:szCs w:val="27"/>
              </w:rPr>
            </w:pPr>
            <w:r>
              <w:rPr>
                <w:position w:val="29"/>
                <w:sz w:val="27"/>
                <w:szCs w:val="27"/>
              </w:rPr>
              <w:t>门安全疏散乘客并关闭轿内照明和电扇，温度正常</w:t>
            </w:r>
          </w:p>
          <w:p>
            <w:pPr>
              <w:pStyle w:val="9"/>
              <w:spacing w:line="200" w:lineRule="auto"/>
              <w:ind w:left="16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后，电梯恢复正常运行。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944" w:type="dxa"/>
            <w:noWrap w:val="0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4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25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219" w:lineRule="auto"/>
              <w:ind w:left="110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错误指令取消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305" w:line="400" w:lineRule="auto"/>
              <w:ind w:left="193" w:right="18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当指令登记后，在电梯未起动前可通过连续点按此按</w:t>
            </w:r>
            <w:r>
              <w:rPr>
                <w:spacing w:val="13"/>
                <w:sz w:val="27"/>
                <w:szCs w:val="27"/>
              </w:rPr>
              <w:t xml:space="preserve"> </w:t>
            </w:r>
            <w:r>
              <w:rPr>
                <w:spacing w:val="1"/>
                <w:sz w:val="27"/>
                <w:szCs w:val="27"/>
              </w:rPr>
              <w:t>钮以取消已登记的指令。电梯起动后，为保证</w:t>
            </w:r>
            <w:r>
              <w:rPr>
                <w:sz w:val="27"/>
                <w:szCs w:val="27"/>
              </w:rPr>
              <w:t>乘客的</w:t>
            </w:r>
          </w:p>
          <w:p>
            <w:pPr>
              <w:pStyle w:val="9"/>
              <w:spacing w:line="219" w:lineRule="auto"/>
              <w:ind w:left="13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人身安全，系统不允许取消已登记信号。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944" w:type="dxa"/>
            <w:noWrap w:val="0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4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26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219" w:lineRule="auto"/>
              <w:ind w:left="110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本层厅外开门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52" w:line="620" w:lineRule="exact"/>
              <w:ind w:left="193"/>
              <w:rPr>
                <w:sz w:val="27"/>
                <w:szCs w:val="27"/>
              </w:rPr>
            </w:pPr>
            <w:r>
              <w:rPr>
                <w:position w:val="26"/>
                <w:sz w:val="27"/>
                <w:szCs w:val="27"/>
              </w:rPr>
              <w:t>在正常关门过程中，厅外与电梯同向的召唤按钮被按</w:t>
            </w:r>
          </w:p>
          <w:p>
            <w:pPr>
              <w:pStyle w:val="9"/>
              <w:spacing w:line="216" w:lineRule="auto"/>
              <w:ind w:left="15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下时，电梯将重新开门。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944" w:type="dxa"/>
            <w:noWrap w:val="0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4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27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220" w:lineRule="auto"/>
              <w:ind w:left="110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重新初始化运行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55" w:line="410" w:lineRule="auto"/>
              <w:ind w:left="193" w:right="18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当电源因中断而恢复后，电梯位置信号未能保留或不</w:t>
            </w:r>
            <w:r>
              <w:rPr>
                <w:spacing w:val="13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能确定轿厢位置时，电梯将驶向端站重新定位。定位</w:t>
            </w:r>
            <w:r>
              <w:rPr>
                <w:spacing w:val="9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后位置显示器显示电梯所在的层楼位置，并恢复正常</w:t>
            </w:r>
          </w:p>
          <w:p>
            <w:pPr>
              <w:pStyle w:val="9"/>
              <w:spacing w:line="220" w:lineRule="auto"/>
              <w:ind w:left="103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运行。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944" w:type="dxa"/>
            <w:noWrap w:val="0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4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28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220" w:lineRule="auto"/>
              <w:ind w:left="11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恢复运行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57" w:line="417" w:lineRule="auto"/>
              <w:ind w:left="193" w:right="19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当电源中断而恢复后，电梯处于平层区域以外，系统</w:t>
            </w:r>
            <w:r>
              <w:rPr>
                <w:spacing w:val="1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将自动低速运行至平层位置。进入平层后，门自动打</w:t>
            </w:r>
          </w:p>
          <w:p>
            <w:pPr>
              <w:pStyle w:val="9"/>
              <w:spacing w:line="206" w:lineRule="auto"/>
              <w:ind w:left="13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开恢复正常运行。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944" w:type="dxa"/>
            <w:noWrap w:val="0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4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29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219" w:lineRule="auto"/>
              <w:ind w:left="11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终端楼层保护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56" w:line="620" w:lineRule="exact"/>
              <w:ind w:left="193"/>
              <w:rPr>
                <w:sz w:val="27"/>
                <w:szCs w:val="27"/>
              </w:rPr>
            </w:pPr>
            <w:r>
              <w:rPr>
                <w:position w:val="26"/>
                <w:sz w:val="27"/>
                <w:szCs w:val="27"/>
              </w:rPr>
              <w:t>当电梯运行到终端楼层时，运行速度没有减至预设值</w:t>
            </w:r>
          </w:p>
          <w:p>
            <w:pPr>
              <w:pStyle w:val="9"/>
              <w:spacing w:line="219" w:lineRule="auto"/>
              <w:ind w:left="12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时，系统将强迫减速，保护电梯的安全运行。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944" w:type="dxa"/>
            <w:noWrap w:val="0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4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30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219" w:lineRule="auto"/>
              <w:ind w:left="11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关门力矩保护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67" w:line="600" w:lineRule="exact"/>
              <w:ind w:left="193"/>
              <w:rPr>
                <w:sz w:val="27"/>
                <w:szCs w:val="27"/>
              </w:rPr>
            </w:pPr>
            <w:r>
              <w:rPr>
                <w:position w:val="25"/>
                <w:sz w:val="27"/>
                <w:szCs w:val="27"/>
              </w:rPr>
              <w:t>当关门时受到反向阻力，超过预设的力矩值时，电梯</w:t>
            </w:r>
          </w:p>
          <w:p>
            <w:pPr>
              <w:pStyle w:val="9"/>
              <w:spacing w:line="219" w:lineRule="auto"/>
              <w:ind w:left="12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将重新开门。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944" w:type="dxa"/>
            <w:noWrap w:val="0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184" w:lineRule="auto"/>
              <w:ind w:left="324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31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219" w:lineRule="auto"/>
              <w:ind w:left="110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起动时力矩补偿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48" w:line="610" w:lineRule="exact"/>
              <w:ind w:left="193"/>
              <w:rPr>
                <w:sz w:val="27"/>
                <w:szCs w:val="27"/>
              </w:rPr>
            </w:pPr>
            <w:r>
              <w:rPr>
                <w:position w:val="26"/>
                <w:sz w:val="27"/>
                <w:szCs w:val="27"/>
              </w:rPr>
              <w:t>为使电梯起动时获得更好的舒适感，系统对轿厢内载</w:t>
            </w:r>
          </w:p>
          <w:p>
            <w:pPr>
              <w:pStyle w:val="9"/>
              <w:spacing w:line="219" w:lineRule="auto"/>
              <w:ind w:left="13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荷进行计算，并通过起动时的力矩补偿给予优化。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</w:trPr>
        <w:tc>
          <w:tcPr>
            <w:tcW w:w="944" w:type="dxa"/>
            <w:noWrap w:val="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4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32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219" w:lineRule="auto"/>
              <w:ind w:left="110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光幕门保护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71" w:line="417" w:lineRule="auto"/>
              <w:ind w:left="193" w:right="183" w:firstLine="139"/>
              <w:jc w:val="both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利用光幕装置发出的红外光线对进入其探测区</w:t>
            </w:r>
            <w:r>
              <w:rPr>
                <w:sz w:val="27"/>
                <w:szCs w:val="27"/>
              </w:rPr>
              <w:t xml:space="preserve">域的  </w:t>
            </w:r>
            <w:r>
              <w:rPr>
                <w:spacing w:val="1"/>
                <w:sz w:val="27"/>
                <w:szCs w:val="27"/>
              </w:rPr>
              <w:t>任何物体进行扫描，形成一个敏感度高、安</w:t>
            </w:r>
            <w:r>
              <w:rPr>
                <w:sz w:val="27"/>
                <w:szCs w:val="27"/>
              </w:rPr>
              <w:t xml:space="preserve">全性好的 </w:t>
            </w:r>
            <w:r>
              <w:rPr>
                <w:spacing w:val="-8"/>
                <w:sz w:val="27"/>
                <w:szCs w:val="27"/>
              </w:rPr>
              <w:t>红外线屏。</w:t>
            </w:r>
            <w:r>
              <w:rPr>
                <w:spacing w:val="59"/>
                <w:sz w:val="27"/>
                <w:szCs w:val="27"/>
              </w:rPr>
              <w:t xml:space="preserve"> </w:t>
            </w:r>
            <w:r>
              <w:rPr>
                <w:spacing w:val="-8"/>
                <w:sz w:val="27"/>
                <w:szCs w:val="27"/>
              </w:rPr>
              <w:t>一旦光线受到干扰，电梯门就很快地重新</w:t>
            </w:r>
            <w:r>
              <w:rPr>
                <w:sz w:val="27"/>
                <w:szCs w:val="27"/>
              </w:rPr>
              <w:t xml:space="preserve"> 开启而不会碰伤乘客，从而保证了乘客安全方便地进</w:t>
            </w:r>
          </w:p>
          <w:p>
            <w:pPr>
              <w:pStyle w:val="9"/>
              <w:spacing w:line="220" w:lineRule="auto"/>
              <w:ind w:left="12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出电梯。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944" w:type="dxa"/>
            <w:noWrap w:val="0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5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33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219" w:lineRule="auto"/>
              <w:ind w:left="131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五方对讲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95" w:line="589" w:lineRule="exact"/>
              <w:ind w:left="183"/>
              <w:rPr>
                <w:sz w:val="27"/>
                <w:szCs w:val="27"/>
              </w:rPr>
            </w:pPr>
            <w:r>
              <w:rPr>
                <w:position w:val="24"/>
                <w:sz w:val="27"/>
                <w:szCs w:val="27"/>
              </w:rPr>
              <w:t>用于特殊情况下通过设置在轿顶、轿底和轿厢操纵面</w:t>
            </w:r>
          </w:p>
          <w:p>
            <w:pPr>
              <w:pStyle w:val="9"/>
              <w:spacing w:line="218" w:lineRule="auto"/>
              <w:ind w:left="102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板上的对讲装置保持与机房及监控中心的语音联系。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944" w:type="dxa"/>
            <w:noWrap w:val="0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5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34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220" w:lineRule="auto"/>
              <w:ind w:left="131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轿厢到站钟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81" w:line="589" w:lineRule="exact"/>
              <w:ind w:left="183"/>
              <w:rPr>
                <w:sz w:val="27"/>
                <w:szCs w:val="27"/>
              </w:rPr>
            </w:pPr>
            <w:r>
              <w:rPr>
                <w:position w:val="24"/>
                <w:sz w:val="27"/>
                <w:szCs w:val="27"/>
              </w:rPr>
              <w:t>设置在轿厢顶部，当电梯到达停靠楼层时，将发出清</w:t>
            </w:r>
          </w:p>
          <w:p>
            <w:pPr>
              <w:pStyle w:val="9"/>
              <w:spacing w:line="217" w:lineRule="auto"/>
              <w:ind w:left="13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脆的铃声提示乘客已到站。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944" w:type="dxa"/>
            <w:noWrap w:val="0"/>
            <w:vAlign w:val="center"/>
          </w:tcPr>
          <w:p>
            <w:pPr>
              <w:pStyle w:val="9"/>
              <w:spacing w:before="88" w:line="183" w:lineRule="auto"/>
              <w:ind w:firstLine="262" w:firstLineChars="100"/>
              <w:jc w:val="both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35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pStyle w:val="9"/>
              <w:spacing w:before="88" w:line="219" w:lineRule="auto"/>
              <w:jc w:val="center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故障自诊断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72" w:line="570" w:lineRule="exact"/>
              <w:ind w:left="183"/>
              <w:rPr>
                <w:sz w:val="27"/>
                <w:szCs w:val="27"/>
              </w:rPr>
            </w:pPr>
            <w:r>
              <w:rPr>
                <w:position w:val="22"/>
                <w:sz w:val="27"/>
                <w:szCs w:val="27"/>
              </w:rPr>
              <w:t>当控制系统自动侦测到控制回路的异常时，自动停梯</w:t>
            </w:r>
          </w:p>
          <w:p>
            <w:pPr>
              <w:pStyle w:val="9"/>
              <w:spacing w:line="219" w:lineRule="auto"/>
              <w:ind w:left="11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保障乘客的安全。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944" w:type="dxa"/>
            <w:noWrap w:val="0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2" w:line="222" w:lineRule="auto"/>
              <w:ind w:left="325"/>
              <w:rPr>
                <w:sz w:val="5"/>
                <w:szCs w:val="5"/>
              </w:rPr>
            </w:pPr>
            <w:r>
              <w:rPr>
                <w:rFonts w:hint="eastAsia"/>
                <w:spacing w:val="-11"/>
                <w:sz w:val="25"/>
                <w:szCs w:val="25"/>
                <w:lang w:val="en-US" w:eastAsia="zh-CN"/>
              </w:rPr>
              <w:t>36</w:t>
            </w:r>
            <w:r>
              <w:rPr>
                <w:spacing w:val="-2"/>
                <w:position w:val="4"/>
                <w:sz w:val="5"/>
                <w:szCs w:val="5"/>
              </w:rPr>
              <w:t>)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pStyle w:val="9"/>
              <w:spacing w:before="274" w:line="581" w:lineRule="exact"/>
              <w:ind w:left="151"/>
              <w:rPr>
                <w:sz w:val="27"/>
                <w:szCs w:val="27"/>
              </w:rPr>
            </w:pPr>
            <w:r>
              <w:rPr>
                <w:spacing w:val="2"/>
                <w:position w:val="23"/>
                <w:sz w:val="27"/>
                <w:szCs w:val="27"/>
              </w:rPr>
              <w:t>电网滤波监测功</w:t>
            </w:r>
          </w:p>
          <w:p>
            <w:pPr>
              <w:pStyle w:val="9"/>
              <w:spacing w:before="1" w:line="220" w:lineRule="auto"/>
              <w:ind w:left="13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能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53" w:line="600" w:lineRule="exact"/>
              <w:ind w:left="183"/>
              <w:rPr>
                <w:sz w:val="27"/>
                <w:szCs w:val="27"/>
              </w:rPr>
            </w:pPr>
            <w:r>
              <w:rPr>
                <w:position w:val="25"/>
                <w:sz w:val="27"/>
                <w:szCs w:val="27"/>
              </w:rPr>
              <w:t>在一段时间内，如果电网电压出现连续波动，系统将</w:t>
            </w:r>
          </w:p>
          <w:p>
            <w:pPr>
              <w:pStyle w:val="9"/>
              <w:spacing w:line="219" w:lineRule="auto"/>
              <w:ind w:left="16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自动报警。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944" w:type="dxa"/>
            <w:noWrap w:val="0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5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37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220" w:lineRule="auto"/>
              <w:ind w:left="131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井道位置自学习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84" w:line="591" w:lineRule="exact"/>
              <w:ind w:left="183"/>
              <w:rPr>
                <w:sz w:val="27"/>
                <w:szCs w:val="27"/>
              </w:rPr>
            </w:pPr>
            <w:r>
              <w:rPr>
                <w:position w:val="24"/>
                <w:sz w:val="27"/>
                <w:szCs w:val="27"/>
              </w:rPr>
              <w:t>有井道位置自学习功能，并存储井道位置信号，当电</w:t>
            </w:r>
          </w:p>
          <w:p>
            <w:pPr>
              <w:pStyle w:val="9"/>
              <w:spacing w:line="214" w:lineRule="auto"/>
              <w:ind w:left="14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梯正常运行时实现直接停靠。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944" w:type="dxa"/>
            <w:noWrap w:val="0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5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38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pStyle w:val="9"/>
              <w:spacing w:before="265" w:line="602" w:lineRule="exact"/>
              <w:ind w:left="131"/>
              <w:rPr>
                <w:sz w:val="27"/>
                <w:szCs w:val="27"/>
              </w:rPr>
            </w:pPr>
            <w:r>
              <w:rPr>
                <w:spacing w:val="2"/>
                <w:position w:val="25"/>
                <w:sz w:val="27"/>
                <w:szCs w:val="27"/>
              </w:rPr>
              <w:t>速度反馈检测功</w:t>
            </w:r>
          </w:p>
          <w:p>
            <w:pPr>
              <w:pStyle w:val="9"/>
              <w:spacing w:before="1" w:line="220" w:lineRule="auto"/>
              <w:ind w:left="13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能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85" w:line="600" w:lineRule="exact"/>
              <w:ind w:left="183"/>
              <w:rPr>
                <w:sz w:val="27"/>
                <w:szCs w:val="27"/>
              </w:rPr>
            </w:pPr>
            <w:r>
              <w:rPr>
                <w:position w:val="25"/>
                <w:sz w:val="27"/>
                <w:szCs w:val="27"/>
              </w:rPr>
              <w:t>系统一旦检测到实际速度与给定速度不符，将自动断</w:t>
            </w:r>
          </w:p>
          <w:p>
            <w:pPr>
              <w:pStyle w:val="9"/>
              <w:spacing w:line="214" w:lineRule="auto"/>
              <w:ind w:left="14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开安全回路并发出警报。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944" w:type="dxa"/>
            <w:noWrap w:val="0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5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39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pStyle w:val="9"/>
              <w:spacing w:before="286" w:line="572" w:lineRule="exact"/>
              <w:ind w:left="131"/>
              <w:rPr>
                <w:sz w:val="27"/>
                <w:szCs w:val="27"/>
              </w:rPr>
            </w:pPr>
            <w:r>
              <w:rPr>
                <w:spacing w:val="2"/>
                <w:position w:val="23"/>
                <w:sz w:val="27"/>
                <w:szCs w:val="27"/>
              </w:rPr>
              <w:t>抱闸反馈检测功</w:t>
            </w:r>
          </w:p>
          <w:p>
            <w:pPr>
              <w:pStyle w:val="9"/>
              <w:spacing w:before="1" w:line="220" w:lineRule="auto"/>
              <w:ind w:left="13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能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56" w:line="619" w:lineRule="exact"/>
              <w:ind w:left="183"/>
              <w:rPr>
                <w:sz w:val="27"/>
                <w:szCs w:val="27"/>
              </w:rPr>
            </w:pPr>
            <w:r>
              <w:rPr>
                <w:position w:val="26"/>
                <w:sz w:val="27"/>
                <w:szCs w:val="27"/>
              </w:rPr>
              <w:t>对抱闸继电器信号进行全程监控，当发现抱闸继电器</w:t>
            </w:r>
          </w:p>
          <w:p>
            <w:pPr>
              <w:pStyle w:val="9"/>
              <w:spacing w:line="214" w:lineRule="auto"/>
              <w:ind w:left="14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的实际状态与始定的命令不符时，停止运行。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944" w:type="dxa"/>
            <w:noWrap w:val="0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25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</w:rPr>
              <w:t>40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602" w:lineRule="exact"/>
              <w:ind w:left="141"/>
              <w:rPr>
                <w:sz w:val="27"/>
                <w:szCs w:val="27"/>
              </w:rPr>
            </w:pPr>
            <w:r>
              <w:rPr>
                <w:spacing w:val="3"/>
                <w:position w:val="25"/>
                <w:sz w:val="27"/>
                <w:szCs w:val="27"/>
              </w:rPr>
              <w:t>接触器反馈检测</w:t>
            </w:r>
          </w:p>
          <w:p>
            <w:pPr>
              <w:pStyle w:val="9"/>
              <w:spacing w:before="1" w:line="220" w:lineRule="auto"/>
              <w:ind w:left="131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功能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76" w:line="219" w:lineRule="auto"/>
              <w:ind w:left="18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无论电梯处于待机状态还是运行状态，系统将检测输</w:t>
            </w:r>
          </w:p>
          <w:p>
            <w:pPr>
              <w:pStyle w:val="9"/>
              <w:spacing w:before="261" w:line="610" w:lineRule="exact"/>
              <w:ind w:firstLine="252" w:firstLineChars="100"/>
              <w:rPr>
                <w:sz w:val="27"/>
                <w:szCs w:val="27"/>
              </w:rPr>
            </w:pPr>
            <w:r>
              <w:rPr>
                <w:spacing w:val="-9"/>
                <w:position w:val="26"/>
                <w:sz w:val="27"/>
                <w:szCs w:val="27"/>
              </w:rPr>
              <w:t>出继电器的状态，</w:t>
            </w:r>
            <w:r>
              <w:rPr>
                <w:spacing w:val="77"/>
                <w:position w:val="26"/>
                <w:sz w:val="27"/>
                <w:szCs w:val="27"/>
              </w:rPr>
              <w:t xml:space="preserve"> </w:t>
            </w:r>
            <w:r>
              <w:rPr>
                <w:spacing w:val="-9"/>
                <w:position w:val="26"/>
                <w:sz w:val="27"/>
                <w:szCs w:val="27"/>
              </w:rPr>
              <w:t>一旦发现接触器处于非正常</w:t>
            </w:r>
            <w:r>
              <w:rPr>
                <w:spacing w:val="-10"/>
                <w:position w:val="26"/>
                <w:sz w:val="27"/>
                <w:szCs w:val="27"/>
              </w:rPr>
              <w:t>状态</w:t>
            </w:r>
          </w:p>
          <w:p>
            <w:pPr>
              <w:pStyle w:val="9"/>
              <w:spacing w:line="219" w:lineRule="auto"/>
              <w:ind w:left="13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系统将报警。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944" w:type="dxa"/>
            <w:noWrap w:val="0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4" w:lineRule="auto"/>
              <w:ind w:left="325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</w:rPr>
              <w:t>41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219" w:lineRule="auto"/>
              <w:ind w:left="131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修正运行</w:t>
            </w:r>
          </w:p>
        </w:tc>
        <w:tc>
          <w:tcPr>
            <w:tcW w:w="6618" w:type="dxa"/>
            <w:noWrap w:val="0"/>
            <w:vAlign w:val="top"/>
          </w:tcPr>
          <w:p>
            <w:pPr>
              <w:pStyle w:val="9"/>
              <w:spacing w:before="288" w:line="414" w:lineRule="auto"/>
              <w:ind w:left="183" w:right="173"/>
              <w:jc w:val="both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电梯在运行过程中，系统自动修正电梯运行中</w:t>
            </w:r>
            <w:r>
              <w:rPr>
                <w:sz w:val="27"/>
                <w:szCs w:val="27"/>
              </w:rPr>
              <w:t>产生的 导致的微小平层误差、轿厢位置误差，将平层误差控</w:t>
            </w:r>
          </w:p>
          <w:p>
            <w:pPr>
              <w:pStyle w:val="9"/>
              <w:spacing w:line="219" w:lineRule="auto"/>
              <w:ind w:left="123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制在最小的范围内。</w:t>
            </w:r>
          </w:p>
        </w:tc>
      </w:tr>
    </w:tbl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后勤保障部</w:t>
      </w:r>
    </w:p>
    <w:p>
      <w:pPr>
        <w:numPr>
          <w:ilvl w:val="0"/>
          <w:numId w:val="0"/>
        </w:numPr>
        <w:ind w:firstLine="5760" w:firstLineChars="18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2026年5月8日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MzUyMjc5NzkxZGMwMTBkNDM4OGZlM2I3MzU1MWEifQ=="/>
  </w:docVars>
  <w:rsids>
    <w:rsidRoot w:val="00EC6D18"/>
    <w:rsid w:val="00111973"/>
    <w:rsid w:val="00151865"/>
    <w:rsid w:val="003C1CDC"/>
    <w:rsid w:val="004E076F"/>
    <w:rsid w:val="00631BCD"/>
    <w:rsid w:val="00897B83"/>
    <w:rsid w:val="009D0FAB"/>
    <w:rsid w:val="00B87D47"/>
    <w:rsid w:val="00C11442"/>
    <w:rsid w:val="00D13528"/>
    <w:rsid w:val="00DA1204"/>
    <w:rsid w:val="00EC6D18"/>
    <w:rsid w:val="00EF4B96"/>
    <w:rsid w:val="00F97FD0"/>
    <w:rsid w:val="06AE3E0A"/>
    <w:rsid w:val="0D3A01A5"/>
    <w:rsid w:val="0D6B4803"/>
    <w:rsid w:val="0FD04DF1"/>
    <w:rsid w:val="17C50FB3"/>
    <w:rsid w:val="1812555C"/>
    <w:rsid w:val="1B4A3CA9"/>
    <w:rsid w:val="1B942A39"/>
    <w:rsid w:val="20373397"/>
    <w:rsid w:val="29455AB0"/>
    <w:rsid w:val="2CF241A1"/>
    <w:rsid w:val="2D9C0888"/>
    <w:rsid w:val="30183F1E"/>
    <w:rsid w:val="345B087E"/>
    <w:rsid w:val="34D91754"/>
    <w:rsid w:val="3733791C"/>
    <w:rsid w:val="46A61640"/>
    <w:rsid w:val="47BB52D6"/>
    <w:rsid w:val="488E0DCA"/>
    <w:rsid w:val="49290AF3"/>
    <w:rsid w:val="4D986247"/>
    <w:rsid w:val="4E2335BD"/>
    <w:rsid w:val="51F66669"/>
    <w:rsid w:val="575D75BB"/>
    <w:rsid w:val="6915750E"/>
    <w:rsid w:val="71066EA0"/>
    <w:rsid w:val="747537C7"/>
    <w:rsid w:val="74E514C2"/>
    <w:rsid w:val="7D0821F2"/>
    <w:rsid w:val="7DE625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TYAN</Company>
  <Pages>8</Pages>
  <Words>2933</Words>
  <Characters>2990</Characters>
  <Lines>3</Lines>
  <Paragraphs>1</Paragraphs>
  <TotalTime>7</TotalTime>
  <ScaleCrop>false</ScaleCrop>
  <LinksUpToDate>false</LinksUpToDate>
  <CharactersWithSpaces>3035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2024-09-09T06:57:00Z</dcterms:created>
  <dc:creator>Windows 用户</dc:creator>
  <cp:lastModifiedBy>123</cp:lastModifiedBy>
  <cp:lastPrinted>2026-05-08T07:48:00Z</cp:lastPrinted>
  <dcterms:modified xsi:type="dcterms:W3CDTF">2026-05-26T07:24:24Z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1B63451A822B4F14AAC856944A9FDB14_13</vt:lpwstr>
  </property>
  <property fmtid="{D5CDD505-2E9C-101B-9397-08002B2CF9AE}" pid="4" name="KSOTemplateDocerSaveRecord">
    <vt:lpwstr>eyJoZGlkIjoiZTVhOWY3YzkyNzVhNjdmOGQxZDAzYzM2YWQxZjFmY2MiLCJ1c2VySWQiOiI1NDUyMTYzNjAifQ==</vt:lpwstr>
  </property>
</Properties>
</file>