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4C" w:rsidRDefault="00F8173E">
      <w:pPr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933C4C" w:rsidRDefault="00933C4C">
      <w:pPr>
        <w:spacing w:line="56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933C4C" w:rsidRDefault="00F8173E">
      <w:pPr>
        <w:spacing w:line="56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郴州市北湖区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人民医院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监控系统询价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采购文件要求</w:t>
      </w:r>
    </w:p>
    <w:p w:rsidR="00933C4C" w:rsidRDefault="00933C4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933C4C" w:rsidRDefault="00F8173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一、封面</w:t>
      </w:r>
    </w:p>
    <w:p w:rsidR="00933C4C" w:rsidRDefault="00F8173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项目名称、参与</w:t>
      </w:r>
      <w:r>
        <w:rPr>
          <w:rFonts w:ascii="仿宋" w:eastAsia="仿宋" w:hAnsi="仿宋" w:cs="仿宋" w:hint="eastAsia"/>
          <w:sz w:val="32"/>
          <w:szCs w:val="32"/>
        </w:rPr>
        <w:t>招标</w:t>
      </w:r>
      <w:r>
        <w:rPr>
          <w:rFonts w:ascii="仿宋" w:eastAsia="仿宋" w:hAnsi="仿宋" w:cs="仿宋" w:hint="eastAsia"/>
          <w:sz w:val="32"/>
          <w:szCs w:val="32"/>
        </w:rPr>
        <w:t>单位名称、联系人及联系电话，加盖单位公章。</w:t>
      </w:r>
    </w:p>
    <w:p w:rsidR="00933C4C" w:rsidRDefault="00F8173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二、产品报价表</w:t>
      </w:r>
    </w:p>
    <w:p w:rsidR="00933C4C" w:rsidRDefault="00F8173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包含序号、产品名称、制造商、品牌规格型号、供货数量、单位、单价及总价格，加盖单位公章。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报价指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货物、随配附件、备件、工具、货物运抵指定交货地点安装和调试的各种费用、售后服务及随进和其他所有成本费用的总和，并加盖单位公章。进行一次报价。</w:t>
      </w:r>
    </w:p>
    <w:p w:rsidR="00933C4C" w:rsidRDefault="00F8173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三、参与竞标单位资格证明文件</w:t>
      </w:r>
    </w:p>
    <w:p w:rsidR="00933C4C" w:rsidRDefault="00F8173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营业执照副本、组织机构代码证、税务登记证（三证合一的提供营业执照副本）、法定代表人身份证复印件及其授权委托人身份证和授权委托书（原件且有法人手写签名）、经营许可证、产品授权书等。以上资料加盖单位公章。</w:t>
      </w:r>
    </w:p>
    <w:p w:rsidR="00933C4C" w:rsidRDefault="00F8173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</w:t>
      </w:r>
      <w:r>
        <w:rPr>
          <w:rFonts w:ascii="仿宋" w:eastAsia="仿宋" w:hAnsi="仿宋" w:cs="仿宋" w:hint="eastAsia"/>
          <w:sz w:val="32"/>
          <w:szCs w:val="32"/>
        </w:rPr>
        <w:t>、产品彩页（含技术参数）、技术规格响应表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产品配置清单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以上资料加盖单位公章。</w:t>
      </w:r>
    </w:p>
    <w:p w:rsidR="00933C4C" w:rsidRDefault="00F8173E">
      <w:pPr>
        <w:ind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五、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售后服务</w:t>
      </w:r>
    </w:p>
    <w:p w:rsidR="00933C4C" w:rsidRDefault="00F8173E">
      <w:pPr>
        <w:ind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.1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、所有设备均须提供</w:t>
      </w:r>
      <w:r w:rsidR="001D00B7">
        <w:rPr>
          <w:rFonts w:ascii="仿宋" w:eastAsia="仿宋" w:hAnsi="仿宋" w:cs="仿宋" w:hint="eastAsia"/>
          <w:sz w:val="32"/>
          <w:szCs w:val="32"/>
        </w:rPr>
        <w:t>三年设备免费质保，两</w:t>
      </w:r>
      <w:r>
        <w:rPr>
          <w:rFonts w:ascii="仿宋" w:eastAsia="仿宋" w:hAnsi="仿宋" w:cs="仿宋" w:hint="eastAsia"/>
          <w:sz w:val="32"/>
          <w:szCs w:val="32"/>
        </w:rPr>
        <w:t>年免费售后服务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，保修期自采购人和投标人双方代表在设备验收单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上签字之日起计算，保修期内，投标人负责对其提供的设备整机进行维修、保养，不再向采购人收取费用，投标人需报价时上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传设备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制造商对本次项目所采购的设备进行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年质保的售后服务承诺书及授权书并加盖原厂公章。</w:t>
      </w:r>
    </w:p>
    <w:p w:rsidR="00933C4C" w:rsidRDefault="00F8173E">
      <w:pPr>
        <w:ind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.2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、设备故障报修的响应时间：设备故障报修的响应时间：每天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8:00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～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17:30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期间报障响应时间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小时，其它时间报障无特殊情况响应时间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4-8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小时。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</w:p>
    <w:p w:rsidR="00933C4C" w:rsidRDefault="00F8173E">
      <w:pPr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.3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、如果重要设备故障在检修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小时后仍无法排除，供应商应在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48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小时内提供不低于故障设备规格型号档次的备用设备供采购人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使用，直至故障设备修复。</w:t>
      </w:r>
    </w:p>
    <w:p w:rsidR="00933C4C" w:rsidRDefault="00F8173E">
      <w:pPr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、提供免费技术培训服务。</w:t>
      </w:r>
    </w:p>
    <w:p w:rsidR="00933C4C" w:rsidRDefault="00F8173E">
      <w:pPr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、设备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需支持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与医院原有监控安防系统无缝对接，并提供承诺函。</w:t>
      </w:r>
    </w:p>
    <w:p w:rsidR="00933C4C" w:rsidRDefault="00F8173E">
      <w:pPr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、负责拆除、整理老监控设备及线路。</w:t>
      </w:r>
    </w:p>
    <w:p w:rsidR="00933C4C" w:rsidRDefault="00F8173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以上</w:t>
      </w:r>
      <w:r>
        <w:rPr>
          <w:rFonts w:ascii="仿宋" w:eastAsia="仿宋" w:hAnsi="仿宋" w:cs="仿宋" w:hint="eastAsia"/>
          <w:sz w:val="32"/>
          <w:szCs w:val="32"/>
        </w:rPr>
        <w:t>售后服务承诺，加盖单位公章。</w:t>
      </w:r>
    </w:p>
    <w:p w:rsidR="00933C4C" w:rsidRDefault="00F8173E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</w:t>
      </w:r>
      <w:r>
        <w:rPr>
          <w:rFonts w:ascii="仿宋" w:eastAsia="仿宋" w:hAnsi="仿宋" w:cs="仿宋" w:hint="eastAsia"/>
          <w:sz w:val="32"/>
          <w:szCs w:val="32"/>
        </w:rPr>
        <w:t>、上述材料正本一份、副本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份以纸质文件袋封装并加盖单位公章。</w:t>
      </w:r>
    </w:p>
    <w:sectPr w:rsidR="00933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3E" w:rsidRDefault="00F8173E" w:rsidP="001D00B7">
      <w:r>
        <w:separator/>
      </w:r>
    </w:p>
  </w:endnote>
  <w:endnote w:type="continuationSeparator" w:id="0">
    <w:p w:rsidR="00F8173E" w:rsidRDefault="00F8173E" w:rsidP="001D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3E" w:rsidRDefault="00F8173E" w:rsidP="001D00B7">
      <w:r>
        <w:separator/>
      </w:r>
    </w:p>
  </w:footnote>
  <w:footnote w:type="continuationSeparator" w:id="0">
    <w:p w:rsidR="00F8173E" w:rsidRDefault="00F8173E" w:rsidP="001D0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MzUyMjc5NzkxZGMwMTBkNDM4OGZlM2I3MzU1MWEifQ=="/>
  </w:docVars>
  <w:rsids>
    <w:rsidRoot w:val="3BFA6690"/>
    <w:rsid w:val="001D00B7"/>
    <w:rsid w:val="004D662F"/>
    <w:rsid w:val="00933C4C"/>
    <w:rsid w:val="00BD13C7"/>
    <w:rsid w:val="00F7357E"/>
    <w:rsid w:val="00F8173E"/>
    <w:rsid w:val="3BE7714F"/>
    <w:rsid w:val="3BFA6690"/>
    <w:rsid w:val="49F078FD"/>
    <w:rsid w:val="6D535020"/>
    <w:rsid w:val="788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0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00B7"/>
    <w:rPr>
      <w:kern w:val="2"/>
      <w:sz w:val="18"/>
      <w:szCs w:val="18"/>
    </w:rPr>
  </w:style>
  <w:style w:type="paragraph" w:styleId="a4">
    <w:name w:val="footer"/>
    <w:basedOn w:val="a"/>
    <w:link w:val="Char0"/>
    <w:rsid w:val="001D0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00B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0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00B7"/>
    <w:rPr>
      <w:kern w:val="2"/>
      <w:sz w:val="18"/>
      <w:szCs w:val="18"/>
    </w:rPr>
  </w:style>
  <w:style w:type="paragraph" w:styleId="a4">
    <w:name w:val="footer"/>
    <w:basedOn w:val="a"/>
    <w:link w:val="Char0"/>
    <w:rsid w:val="001D0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00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云在微笑</dc:creator>
  <cp:lastModifiedBy>向艳</cp:lastModifiedBy>
  <cp:revision>2</cp:revision>
  <dcterms:created xsi:type="dcterms:W3CDTF">2022-12-02T04:34:00Z</dcterms:created>
  <dcterms:modified xsi:type="dcterms:W3CDTF">2022-12-02T04:34:00Z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10CC6C216D234A02B40AB99366E79655</vt:lpwstr>
  </property>
</Properties>
</file>